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11A" w:rsidRDefault="00A361B3" w:rsidP="00607DE2">
      <w:pPr>
        <w:spacing w:after="0"/>
        <w:jc w:val="center"/>
        <w:rPr>
          <w:rFonts w:ascii="Palatino Linotype" w:hAnsi="Palatino Linotype"/>
          <w:b/>
          <w:sz w:val="24"/>
          <w:szCs w:val="24"/>
        </w:rPr>
      </w:pPr>
      <w:bookmarkStart w:id="0" w:name="_GoBack"/>
      <w:bookmarkEnd w:id="0"/>
      <w:r w:rsidRPr="00A361B3">
        <w:rPr>
          <w:rFonts w:ascii="Palatino Linotype" w:hAnsi="Palatino Linotype"/>
          <w:b/>
          <w:sz w:val="24"/>
          <w:szCs w:val="24"/>
        </w:rPr>
        <w:t>Pengantar Redaksi</w:t>
      </w:r>
    </w:p>
    <w:p w:rsidR="00607DE2" w:rsidRDefault="00607DE2" w:rsidP="00607DE2">
      <w:pPr>
        <w:spacing w:after="0"/>
        <w:jc w:val="center"/>
        <w:rPr>
          <w:rFonts w:ascii="Palatino Linotype" w:hAnsi="Palatino Linotype"/>
          <w:b/>
          <w:sz w:val="24"/>
          <w:szCs w:val="24"/>
        </w:rPr>
      </w:pPr>
    </w:p>
    <w:p w:rsidR="00A361B3" w:rsidRDefault="00A361B3" w:rsidP="00607DE2">
      <w:pPr>
        <w:spacing w:after="0"/>
        <w:jc w:val="center"/>
        <w:rPr>
          <w:rFonts w:ascii="Palatino Linotype" w:hAnsi="Palatino Linotype"/>
          <w:b/>
          <w:sz w:val="24"/>
          <w:szCs w:val="24"/>
        </w:rPr>
      </w:pPr>
    </w:p>
    <w:p w:rsidR="00A361B3" w:rsidRDefault="00A361B3" w:rsidP="00607DE2">
      <w:pPr>
        <w:spacing w:after="0" w:line="360" w:lineRule="auto"/>
        <w:ind w:firstLine="567"/>
        <w:jc w:val="both"/>
        <w:rPr>
          <w:rFonts w:ascii="Palatino Linotype" w:hAnsi="Palatino Linotype"/>
          <w:sz w:val="24"/>
          <w:szCs w:val="24"/>
        </w:rPr>
      </w:pPr>
      <w:r>
        <w:rPr>
          <w:rFonts w:ascii="Palatino Linotype" w:hAnsi="Palatino Linotype"/>
          <w:sz w:val="24"/>
          <w:szCs w:val="24"/>
        </w:rPr>
        <w:t>Puji syukur kepada Tuhan Yang Maha Esa atas terbitnya Jurnal Tunas Agraria (JTA) Edisi Ke-</w:t>
      </w:r>
      <w:r w:rsidR="00DC0DF4">
        <w:rPr>
          <w:rFonts w:ascii="Palatino Linotype" w:hAnsi="Palatino Linotype"/>
          <w:sz w:val="24"/>
          <w:szCs w:val="24"/>
        </w:rPr>
        <w:t>lima</w:t>
      </w:r>
      <w:r w:rsidR="00FA601D">
        <w:rPr>
          <w:rFonts w:ascii="Palatino Linotype" w:hAnsi="Palatino Linotype"/>
          <w:sz w:val="24"/>
          <w:szCs w:val="24"/>
        </w:rPr>
        <w:t xml:space="preserve"> ini</w:t>
      </w:r>
      <w:r>
        <w:rPr>
          <w:rFonts w:ascii="Palatino Linotype" w:hAnsi="Palatino Linotype"/>
          <w:sz w:val="24"/>
          <w:szCs w:val="24"/>
        </w:rPr>
        <w:t>,</w:t>
      </w:r>
      <w:r w:rsidR="00E17533">
        <w:rPr>
          <w:rFonts w:ascii="Palatino Linotype" w:hAnsi="Palatino Linotype"/>
          <w:sz w:val="24"/>
          <w:szCs w:val="24"/>
        </w:rPr>
        <w:t xml:space="preserve"> vol 3 nomor 1,</w:t>
      </w:r>
      <w:r>
        <w:rPr>
          <w:rFonts w:ascii="Palatino Linotype" w:hAnsi="Palatino Linotype"/>
          <w:sz w:val="24"/>
          <w:szCs w:val="24"/>
        </w:rPr>
        <w:t xml:space="preserve"> bulan </w:t>
      </w:r>
      <w:r w:rsidR="00DC0DF4">
        <w:rPr>
          <w:rFonts w:ascii="Palatino Linotype" w:hAnsi="Palatino Linotype"/>
          <w:sz w:val="24"/>
          <w:szCs w:val="24"/>
        </w:rPr>
        <w:t>Januari 2020</w:t>
      </w:r>
      <w:r>
        <w:rPr>
          <w:rFonts w:ascii="Palatino Linotype" w:hAnsi="Palatino Linotype"/>
          <w:sz w:val="24"/>
          <w:szCs w:val="24"/>
        </w:rPr>
        <w:t xml:space="preserve">, dapat kembali terbit ke hadapan para pembaca dengan segala kelebihan dan kekurangannya. </w:t>
      </w:r>
      <w:r w:rsidRPr="00A361B3">
        <w:rPr>
          <w:rFonts w:ascii="Palatino Linotype" w:hAnsi="Palatino Linotype"/>
          <w:sz w:val="24"/>
          <w:szCs w:val="24"/>
        </w:rPr>
        <w:t xml:space="preserve">Pada edisi </w:t>
      </w:r>
      <w:r>
        <w:rPr>
          <w:rFonts w:ascii="Palatino Linotype" w:hAnsi="Palatino Linotype"/>
          <w:sz w:val="24"/>
          <w:szCs w:val="24"/>
        </w:rPr>
        <w:t>ke-</w:t>
      </w:r>
      <w:r w:rsidR="00DC0DF4">
        <w:rPr>
          <w:rFonts w:ascii="Palatino Linotype" w:hAnsi="Palatino Linotype"/>
          <w:sz w:val="24"/>
          <w:szCs w:val="24"/>
        </w:rPr>
        <w:t>lima</w:t>
      </w:r>
      <w:r>
        <w:rPr>
          <w:rFonts w:ascii="Palatino Linotype" w:hAnsi="Palatino Linotype"/>
          <w:sz w:val="24"/>
          <w:szCs w:val="24"/>
        </w:rPr>
        <w:t xml:space="preserve"> </w:t>
      </w:r>
      <w:r w:rsidRPr="00A361B3">
        <w:rPr>
          <w:rFonts w:ascii="Palatino Linotype" w:hAnsi="Palatino Linotype"/>
          <w:sz w:val="24"/>
          <w:szCs w:val="24"/>
        </w:rPr>
        <w:t>ini Jur</w:t>
      </w:r>
      <w:r>
        <w:rPr>
          <w:rFonts w:ascii="Palatino Linotype" w:hAnsi="Palatino Linotype"/>
          <w:sz w:val="24"/>
          <w:szCs w:val="24"/>
        </w:rPr>
        <w:t xml:space="preserve">nal Tunas Agraria (JTA), Jurnal </w:t>
      </w:r>
      <w:r w:rsidRPr="00A361B3">
        <w:rPr>
          <w:rFonts w:ascii="Palatino Linotype" w:hAnsi="Palatino Linotype"/>
          <w:sz w:val="24"/>
          <w:szCs w:val="24"/>
        </w:rPr>
        <w:t>Mahasiswa Agraria dan Tata Ruang Sek</w:t>
      </w:r>
      <w:r>
        <w:rPr>
          <w:rFonts w:ascii="Palatino Linotype" w:hAnsi="Palatino Linotype"/>
          <w:sz w:val="24"/>
          <w:szCs w:val="24"/>
        </w:rPr>
        <w:t xml:space="preserve">olah Tinggi Pertanahan Nasional </w:t>
      </w:r>
      <w:r w:rsidRPr="00A361B3">
        <w:rPr>
          <w:rFonts w:ascii="Palatino Linotype" w:hAnsi="Palatino Linotype"/>
          <w:sz w:val="24"/>
          <w:szCs w:val="24"/>
        </w:rPr>
        <w:t>menyajikan sepuluh artikel terpilih dengan beragam</w:t>
      </w:r>
      <w:r>
        <w:rPr>
          <w:rFonts w:ascii="Palatino Linotype" w:hAnsi="Palatino Linotype"/>
          <w:sz w:val="24"/>
          <w:szCs w:val="24"/>
        </w:rPr>
        <w:t xml:space="preserve"> tema. Artikel-artikel tersebut </w:t>
      </w:r>
      <w:r w:rsidRPr="00A361B3">
        <w:rPr>
          <w:rFonts w:ascii="Palatino Linotype" w:hAnsi="Palatino Linotype"/>
          <w:sz w:val="24"/>
          <w:szCs w:val="24"/>
        </w:rPr>
        <w:t xml:space="preserve">membahas </w:t>
      </w:r>
      <w:r w:rsidR="00431916">
        <w:rPr>
          <w:rFonts w:ascii="Palatino Linotype" w:hAnsi="Palatino Linotype"/>
          <w:sz w:val="24"/>
          <w:szCs w:val="24"/>
        </w:rPr>
        <w:t xml:space="preserve">mengenai </w:t>
      </w:r>
      <w:r w:rsidR="00DC0DF4">
        <w:rPr>
          <w:rFonts w:ascii="Palatino Linotype" w:hAnsi="Palatino Linotype"/>
          <w:sz w:val="24"/>
          <w:szCs w:val="24"/>
        </w:rPr>
        <w:t>reforma agraria,</w:t>
      </w:r>
      <w:r w:rsidR="002121C8">
        <w:rPr>
          <w:rFonts w:ascii="Palatino Linotype" w:hAnsi="Palatino Linotype"/>
          <w:sz w:val="24"/>
          <w:szCs w:val="24"/>
        </w:rPr>
        <w:t xml:space="preserve"> kasus pertanahan,</w:t>
      </w:r>
      <w:r w:rsidR="00DC0DF4">
        <w:rPr>
          <w:rFonts w:ascii="Palatino Linotype" w:hAnsi="Palatino Linotype"/>
          <w:sz w:val="24"/>
          <w:szCs w:val="24"/>
        </w:rPr>
        <w:t xml:space="preserve"> pengadaan tanah, tata ruang, </w:t>
      </w:r>
      <w:r w:rsidR="007F5DB0">
        <w:rPr>
          <w:rFonts w:ascii="Palatino Linotype" w:hAnsi="Palatino Linotype"/>
          <w:sz w:val="24"/>
          <w:szCs w:val="24"/>
        </w:rPr>
        <w:t xml:space="preserve">pendaftaran tanah, </w:t>
      </w:r>
      <w:r w:rsidR="00DC0DF4">
        <w:rPr>
          <w:rFonts w:ascii="Palatino Linotype" w:hAnsi="Palatino Linotype"/>
          <w:sz w:val="24"/>
          <w:szCs w:val="24"/>
        </w:rPr>
        <w:t xml:space="preserve">pendaftaran tanah sistematis lengkap, </w:t>
      </w:r>
      <w:r w:rsidR="00CE7A68">
        <w:rPr>
          <w:rFonts w:ascii="Palatino Linotype" w:hAnsi="Palatino Linotype"/>
          <w:sz w:val="24"/>
          <w:szCs w:val="24"/>
        </w:rPr>
        <w:t xml:space="preserve">dan </w:t>
      </w:r>
      <w:r w:rsidR="00A12619">
        <w:rPr>
          <w:rFonts w:ascii="Palatino Linotype" w:hAnsi="Palatino Linotype"/>
          <w:sz w:val="24"/>
          <w:szCs w:val="24"/>
        </w:rPr>
        <w:t>teknologi</w:t>
      </w:r>
      <w:r w:rsidR="00CE7A68">
        <w:rPr>
          <w:rFonts w:ascii="Palatino Linotype" w:hAnsi="Palatino Linotype"/>
          <w:sz w:val="24"/>
          <w:szCs w:val="24"/>
        </w:rPr>
        <w:t xml:space="preserve"> pertanahan.</w:t>
      </w:r>
    </w:p>
    <w:p w:rsidR="00EF7C2C" w:rsidRDefault="001E16FF" w:rsidP="00607DE2">
      <w:pPr>
        <w:spacing w:after="0" w:line="360" w:lineRule="auto"/>
        <w:ind w:firstLine="567"/>
        <w:jc w:val="both"/>
        <w:rPr>
          <w:rFonts w:ascii="Palatino Linotype" w:hAnsi="Palatino Linotype"/>
          <w:sz w:val="24"/>
          <w:szCs w:val="24"/>
        </w:rPr>
      </w:pPr>
      <w:r>
        <w:rPr>
          <w:rFonts w:ascii="Palatino Linotype" w:hAnsi="Palatino Linotype"/>
          <w:sz w:val="24"/>
          <w:szCs w:val="24"/>
        </w:rPr>
        <w:t>Beragam informasi yang disajikan pada edisi ke-</w:t>
      </w:r>
      <w:r w:rsidR="002121C8">
        <w:rPr>
          <w:rFonts w:ascii="Palatino Linotype" w:hAnsi="Palatino Linotype"/>
          <w:sz w:val="24"/>
          <w:szCs w:val="24"/>
        </w:rPr>
        <w:t>lima</w:t>
      </w:r>
      <w:r>
        <w:rPr>
          <w:rFonts w:ascii="Palatino Linotype" w:hAnsi="Palatino Linotype"/>
          <w:sz w:val="24"/>
          <w:szCs w:val="24"/>
        </w:rPr>
        <w:t xml:space="preserve"> ini terkait program strategis nasional dan isu Agraria-Pertanahan dan Tata Ruang meliputi: </w:t>
      </w:r>
      <w:r w:rsidR="008E5B8D">
        <w:rPr>
          <w:rFonts w:ascii="Palatino Linotype" w:hAnsi="Palatino Linotype"/>
          <w:sz w:val="24"/>
          <w:szCs w:val="24"/>
        </w:rPr>
        <w:t xml:space="preserve"> </w:t>
      </w:r>
      <w:r w:rsidR="002121C8">
        <w:rPr>
          <w:rFonts w:ascii="Palatino Linotype" w:hAnsi="Palatino Linotype"/>
          <w:sz w:val="24"/>
          <w:szCs w:val="24"/>
        </w:rPr>
        <w:t xml:space="preserve">(1) Desain reforma agraria inklusif untuk program keluarga harapan dan kaum difabel di Kabupaten Kediri, (2) Problematika penyelesaian pelepasan tanaha wakaf, tanah desa, dan tanah indtansi pemerintah untuk bandara baru di Yogyakarta, (3) Permodelan 3D cadastre untuk penyajian informasi penggunaan dan pemanfaatan ruang bawah tanah, (4) Strategi pelibatan dan peran para pihak dalam penerapan aplikasi SIAP, (5) Pengelolaan warkah digital dan prospek pemanfaatannya (studi di Kant Kantor Pertanahan Kota Lubuklinggau, Provinsi Sumatera Selatan), (6) </w:t>
      </w:r>
      <w:r w:rsidR="007F5DB0">
        <w:rPr>
          <w:rFonts w:ascii="Palatino Linotype" w:hAnsi="Palatino Linotype"/>
          <w:sz w:val="24"/>
          <w:szCs w:val="24"/>
        </w:rPr>
        <w:t xml:space="preserve">Efektifitas pemanfaatan aplikasi locus GIS dan Mapit GIS utnuk pengumpulan data pendaftaran tanah, (7) </w:t>
      </w:r>
      <w:r w:rsidR="00254E1A">
        <w:rPr>
          <w:rFonts w:ascii="Palatino Linotype" w:hAnsi="Palatino Linotype"/>
          <w:sz w:val="24"/>
          <w:szCs w:val="24"/>
        </w:rPr>
        <w:t xml:space="preserve">Partisipasi masyarakat dalam penyiapan peta kerja untuk mendukung pendaftaran tanaha sistematis lengkap (studi di Kantor Pertanahan Kabupaten Karanganyar), (8) </w:t>
      </w:r>
      <w:r w:rsidR="00C15AD8">
        <w:rPr>
          <w:rFonts w:ascii="Palatino Linotype" w:hAnsi="Palatino Linotype"/>
          <w:sz w:val="24"/>
          <w:szCs w:val="24"/>
        </w:rPr>
        <w:t xml:space="preserve">Faktor pendorong dan penghambat keberhasilan pengadaan tanah skala kecil di Kabupaten Karanganyar (studi pembangunan sistem penyediaan air minum regional Wosusokas dan Jembatan Kragan), (9) Pendaftaran tanah sistematis lengkap berbasis partisipasi masyarakat (PTSL-PM) di Kabupaten Bojonegoro, (10) </w:t>
      </w:r>
      <w:r w:rsidR="00EF7C2C">
        <w:rPr>
          <w:rFonts w:ascii="Palatino Linotype" w:hAnsi="Palatino Linotype"/>
          <w:sz w:val="24"/>
          <w:szCs w:val="24"/>
        </w:rPr>
        <w:t xml:space="preserve">Desa Taruba dan “penolakannya” tehadap program pendaftaran tanah sistematis lengkap. </w:t>
      </w:r>
    </w:p>
    <w:p w:rsidR="00431916" w:rsidRDefault="006F3141" w:rsidP="00607DE2">
      <w:pPr>
        <w:spacing w:after="0" w:line="360" w:lineRule="auto"/>
        <w:ind w:firstLine="567"/>
        <w:jc w:val="both"/>
        <w:rPr>
          <w:rFonts w:ascii="Palatino Linotype" w:hAnsi="Palatino Linotype"/>
          <w:sz w:val="24"/>
          <w:szCs w:val="24"/>
        </w:rPr>
      </w:pPr>
      <w:r>
        <w:rPr>
          <w:rFonts w:ascii="Palatino Linotype" w:hAnsi="Palatino Linotype"/>
          <w:sz w:val="24"/>
          <w:szCs w:val="24"/>
        </w:rPr>
        <w:lastRenderedPageBreak/>
        <w:t>Pada akhirnya, redaksi mengucapkan terimakasih kepada penulis, editor dan mahas</w:t>
      </w:r>
      <w:r w:rsidR="00B374A9">
        <w:rPr>
          <w:rFonts w:ascii="Palatino Linotype" w:hAnsi="Palatino Linotype"/>
          <w:sz w:val="24"/>
          <w:szCs w:val="24"/>
        </w:rPr>
        <w:t>i</w:t>
      </w:r>
      <w:r>
        <w:rPr>
          <w:rFonts w:ascii="Palatino Linotype" w:hAnsi="Palatino Linotype"/>
          <w:sz w:val="24"/>
          <w:szCs w:val="24"/>
        </w:rPr>
        <w:t>swa atas kerjasama yang baik sehingga JTA dapat terbit tepat waktu pada edisi ke-</w:t>
      </w:r>
      <w:r w:rsidR="00EF7C2C">
        <w:rPr>
          <w:rFonts w:ascii="Palatino Linotype" w:hAnsi="Palatino Linotype"/>
          <w:sz w:val="24"/>
          <w:szCs w:val="24"/>
        </w:rPr>
        <w:t>lima</w:t>
      </w:r>
      <w:r>
        <w:rPr>
          <w:rFonts w:ascii="Palatino Linotype" w:hAnsi="Palatino Linotype"/>
          <w:sz w:val="24"/>
          <w:szCs w:val="24"/>
        </w:rPr>
        <w:t xml:space="preserve"> ini. </w:t>
      </w:r>
      <w:r w:rsidR="00431916">
        <w:rPr>
          <w:rFonts w:ascii="Palatino Linotype" w:hAnsi="Palatino Linotype"/>
          <w:sz w:val="24"/>
          <w:szCs w:val="24"/>
        </w:rPr>
        <w:t xml:space="preserve">Semoga edisi ini dapat </w:t>
      </w:r>
      <w:r w:rsidR="00A41AB1">
        <w:rPr>
          <w:rFonts w:ascii="Palatino Linotype" w:hAnsi="Palatino Linotype"/>
          <w:sz w:val="24"/>
          <w:szCs w:val="24"/>
        </w:rPr>
        <w:t>be</w:t>
      </w:r>
      <w:r w:rsidR="00EF7C2C">
        <w:rPr>
          <w:rFonts w:ascii="Palatino Linotype" w:hAnsi="Palatino Linotype"/>
          <w:sz w:val="24"/>
          <w:szCs w:val="24"/>
        </w:rPr>
        <w:t>r</w:t>
      </w:r>
      <w:r w:rsidR="00A41AB1">
        <w:rPr>
          <w:rFonts w:ascii="Palatino Linotype" w:hAnsi="Palatino Linotype"/>
          <w:sz w:val="24"/>
          <w:szCs w:val="24"/>
        </w:rPr>
        <w:t>manfaat</w:t>
      </w:r>
      <w:r w:rsidR="00431916">
        <w:rPr>
          <w:rFonts w:ascii="Palatino Linotype" w:hAnsi="Palatino Linotype"/>
          <w:sz w:val="24"/>
          <w:szCs w:val="24"/>
        </w:rPr>
        <w:t xml:space="preserve"> bagi pembaca</w:t>
      </w:r>
      <w:r>
        <w:rPr>
          <w:rFonts w:ascii="Palatino Linotype" w:hAnsi="Palatino Linotype"/>
          <w:sz w:val="24"/>
          <w:szCs w:val="24"/>
        </w:rPr>
        <w:t>, sebagai ikhtiar akademik bagi pembaca</w:t>
      </w:r>
      <w:r w:rsidR="00431916">
        <w:rPr>
          <w:rFonts w:ascii="Palatino Linotype" w:hAnsi="Palatino Linotype"/>
          <w:sz w:val="24"/>
          <w:szCs w:val="24"/>
        </w:rPr>
        <w:t xml:space="preserve"> yang berminat dengan tema-tema di bidang Tata Ruang dan Pertanahan, serta mampu </w:t>
      </w:r>
      <w:r w:rsidR="00A41AB1">
        <w:rPr>
          <w:rFonts w:ascii="Palatino Linotype" w:hAnsi="Palatino Linotype"/>
          <w:sz w:val="24"/>
          <w:szCs w:val="24"/>
        </w:rPr>
        <w:t xml:space="preserve">merangsang </w:t>
      </w:r>
      <w:r w:rsidR="00431916">
        <w:rPr>
          <w:rFonts w:ascii="Palatino Linotype" w:hAnsi="Palatino Linotype"/>
          <w:sz w:val="24"/>
          <w:szCs w:val="24"/>
        </w:rPr>
        <w:t>diskusi dan me</w:t>
      </w:r>
      <w:r w:rsidR="00A41AB1">
        <w:rPr>
          <w:rFonts w:ascii="Palatino Linotype" w:hAnsi="Palatino Linotype"/>
          <w:sz w:val="24"/>
          <w:szCs w:val="24"/>
        </w:rPr>
        <w:t>m</w:t>
      </w:r>
      <w:r w:rsidR="00431916">
        <w:rPr>
          <w:rFonts w:ascii="Palatino Linotype" w:hAnsi="Palatino Linotype"/>
          <w:sz w:val="24"/>
          <w:szCs w:val="24"/>
        </w:rPr>
        <w:t xml:space="preserve">berikan alternatif solusi terhadap permasalahan Tata Ruang dan Pertanahan. </w:t>
      </w:r>
      <w:r w:rsidR="00431916" w:rsidRPr="00EF7C2C">
        <w:rPr>
          <w:rFonts w:ascii="Palatino Linotype" w:hAnsi="Palatino Linotype"/>
          <w:sz w:val="24"/>
          <w:szCs w:val="24"/>
        </w:rPr>
        <w:t>Selamat Membaca</w:t>
      </w:r>
      <w:r w:rsidR="00431916">
        <w:rPr>
          <w:rFonts w:ascii="Palatino Linotype" w:hAnsi="Palatino Linotype"/>
          <w:sz w:val="24"/>
          <w:szCs w:val="24"/>
        </w:rPr>
        <w:t>.</w:t>
      </w:r>
    </w:p>
    <w:p w:rsidR="00C35B34" w:rsidRDefault="00C35B34" w:rsidP="00607DE2">
      <w:pPr>
        <w:spacing w:after="0" w:line="360" w:lineRule="auto"/>
        <w:ind w:firstLine="567"/>
        <w:jc w:val="both"/>
        <w:rPr>
          <w:rFonts w:ascii="Palatino Linotype" w:hAnsi="Palatino Linotype"/>
          <w:sz w:val="24"/>
          <w:szCs w:val="24"/>
        </w:rPr>
      </w:pPr>
    </w:p>
    <w:p w:rsidR="00C35B34" w:rsidRDefault="00C35B34" w:rsidP="00C35B34">
      <w:pPr>
        <w:spacing w:after="0" w:line="360" w:lineRule="auto"/>
        <w:ind w:firstLine="567"/>
        <w:jc w:val="right"/>
        <w:rPr>
          <w:rFonts w:ascii="Palatino Linotype" w:hAnsi="Palatino Linotype"/>
          <w:sz w:val="24"/>
          <w:szCs w:val="24"/>
        </w:rPr>
      </w:pPr>
      <w:r>
        <w:rPr>
          <w:rFonts w:ascii="Palatino Linotype" w:hAnsi="Palatino Linotype"/>
          <w:sz w:val="24"/>
          <w:szCs w:val="24"/>
        </w:rPr>
        <w:t xml:space="preserve">Yogyakarta,    </w:t>
      </w:r>
      <w:r w:rsidR="00DC1CA2">
        <w:rPr>
          <w:rFonts w:ascii="Palatino Linotype" w:hAnsi="Palatino Linotype"/>
          <w:sz w:val="24"/>
          <w:szCs w:val="24"/>
        </w:rPr>
        <w:t>Januari</w:t>
      </w:r>
      <w:r>
        <w:rPr>
          <w:rFonts w:ascii="Palatino Linotype" w:hAnsi="Palatino Linotype"/>
          <w:sz w:val="24"/>
          <w:szCs w:val="24"/>
        </w:rPr>
        <w:t xml:space="preserve"> 20</w:t>
      </w:r>
      <w:r w:rsidR="00DC1CA2">
        <w:rPr>
          <w:rFonts w:ascii="Palatino Linotype" w:hAnsi="Palatino Linotype"/>
          <w:sz w:val="24"/>
          <w:szCs w:val="24"/>
        </w:rPr>
        <w:t>20</w:t>
      </w:r>
    </w:p>
    <w:p w:rsidR="00C35B34" w:rsidRDefault="00C35B34" w:rsidP="00C35B34">
      <w:pPr>
        <w:spacing w:after="0" w:line="360" w:lineRule="auto"/>
        <w:ind w:firstLine="567"/>
        <w:jc w:val="right"/>
        <w:rPr>
          <w:rFonts w:ascii="Palatino Linotype" w:hAnsi="Palatino Linotype"/>
          <w:sz w:val="24"/>
          <w:szCs w:val="24"/>
        </w:rPr>
      </w:pPr>
    </w:p>
    <w:p w:rsidR="00C35B34" w:rsidRDefault="00C35B34" w:rsidP="00C35B34">
      <w:pPr>
        <w:spacing w:after="0" w:line="360" w:lineRule="auto"/>
        <w:ind w:firstLine="567"/>
        <w:jc w:val="right"/>
        <w:rPr>
          <w:rFonts w:ascii="Palatino Linotype" w:hAnsi="Palatino Linotype"/>
          <w:sz w:val="24"/>
          <w:szCs w:val="24"/>
        </w:rPr>
      </w:pPr>
      <w:r>
        <w:rPr>
          <w:rFonts w:ascii="Palatino Linotype" w:hAnsi="Palatino Linotype"/>
          <w:sz w:val="24"/>
          <w:szCs w:val="24"/>
        </w:rPr>
        <w:t>Redaksi</w:t>
      </w:r>
    </w:p>
    <w:p w:rsidR="00431916" w:rsidRDefault="00431916" w:rsidP="00607DE2">
      <w:pPr>
        <w:spacing w:after="0" w:line="360" w:lineRule="auto"/>
        <w:ind w:firstLine="567"/>
        <w:jc w:val="both"/>
        <w:rPr>
          <w:rFonts w:ascii="Palatino Linotype" w:hAnsi="Palatino Linotype"/>
          <w:sz w:val="24"/>
          <w:szCs w:val="24"/>
        </w:rPr>
      </w:pPr>
    </w:p>
    <w:p w:rsidR="00A361B3" w:rsidRPr="00A361B3" w:rsidRDefault="00A361B3" w:rsidP="00607DE2">
      <w:pPr>
        <w:spacing w:after="0" w:line="360" w:lineRule="auto"/>
        <w:ind w:firstLine="567"/>
        <w:jc w:val="both"/>
        <w:rPr>
          <w:rFonts w:ascii="Palatino Linotype" w:hAnsi="Palatino Linotype"/>
          <w:sz w:val="24"/>
          <w:szCs w:val="24"/>
        </w:rPr>
      </w:pPr>
    </w:p>
    <w:sectPr w:rsidR="00A361B3" w:rsidRPr="00A36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3"/>
    <w:rsid w:val="001E16FF"/>
    <w:rsid w:val="002121C8"/>
    <w:rsid w:val="00254E1A"/>
    <w:rsid w:val="00336972"/>
    <w:rsid w:val="00382B14"/>
    <w:rsid w:val="00431916"/>
    <w:rsid w:val="00607DE2"/>
    <w:rsid w:val="006F3141"/>
    <w:rsid w:val="00765D12"/>
    <w:rsid w:val="007D44D9"/>
    <w:rsid w:val="007F5DB0"/>
    <w:rsid w:val="008E5B8D"/>
    <w:rsid w:val="009D09EA"/>
    <w:rsid w:val="009F4B05"/>
    <w:rsid w:val="00A12619"/>
    <w:rsid w:val="00A30110"/>
    <w:rsid w:val="00A361B3"/>
    <w:rsid w:val="00A41AB1"/>
    <w:rsid w:val="00B374A9"/>
    <w:rsid w:val="00C15AD8"/>
    <w:rsid w:val="00C35B34"/>
    <w:rsid w:val="00C53E69"/>
    <w:rsid w:val="00CC111A"/>
    <w:rsid w:val="00CE7A68"/>
    <w:rsid w:val="00DC0DF4"/>
    <w:rsid w:val="00DC1CA2"/>
    <w:rsid w:val="00E17533"/>
    <w:rsid w:val="00EB25A5"/>
    <w:rsid w:val="00EF7C2C"/>
    <w:rsid w:val="00F20E72"/>
    <w:rsid w:val="00FA601D"/>
    <w:rsid w:val="00FD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09F9AB3-57F2-6441-87E5-0C370B02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Surung Suranyate Manik</cp:lastModifiedBy>
  <cp:revision>2</cp:revision>
  <dcterms:created xsi:type="dcterms:W3CDTF">2020-02-20T04:42:00Z</dcterms:created>
  <dcterms:modified xsi:type="dcterms:W3CDTF">2020-02-20T04:42:00Z</dcterms:modified>
</cp:coreProperties>
</file>